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9FCBCB" w14:textId="1D80446F" w:rsidR="007C2429" w:rsidRDefault="00DD5EAF" w:rsidP="00DD5E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5EAF">
        <w:rPr>
          <w:rFonts w:ascii="Times New Roman" w:hAnsi="Times New Roman" w:cs="Times New Roman"/>
          <w:b/>
          <w:bCs/>
          <w:sz w:val="28"/>
          <w:szCs w:val="28"/>
        </w:rPr>
        <w:t>Информация о численности обучающихся по реализуемым образовательным программам</w:t>
      </w:r>
    </w:p>
    <w:p w14:paraId="18DE3565" w14:textId="77777777" w:rsidR="00DD5EAF" w:rsidRPr="00DD5EAF" w:rsidRDefault="00DD5EAF" w:rsidP="00DD5E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544"/>
        <w:gridCol w:w="2461"/>
        <w:gridCol w:w="1919"/>
        <w:gridCol w:w="2427"/>
      </w:tblGrid>
      <w:tr w:rsidR="00DD5EAF" w:rsidRPr="00DD5EAF" w14:paraId="022FE90B" w14:textId="12D2F13C" w:rsidTr="00DD5EAF">
        <w:tc>
          <w:tcPr>
            <w:tcW w:w="2544" w:type="dxa"/>
          </w:tcPr>
          <w:p w14:paraId="5CD023BB" w14:textId="20D162CF" w:rsidR="00DD5EAF" w:rsidRPr="00DD5EAF" w:rsidRDefault="00DD5EAF" w:rsidP="00DD5EA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5E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счет бюджетных ассигнований федерального бюджета</w:t>
            </w:r>
          </w:p>
        </w:tc>
        <w:tc>
          <w:tcPr>
            <w:tcW w:w="2461" w:type="dxa"/>
          </w:tcPr>
          <w:p w14:paraId="37F7B472" w14:textId="3991FF53" w:rsidR="00DD5EAF" w:rsidRPr="00DD5EAF" w:rsidRDefault="00DD5EAF" w:rsidP="00DD5EA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счет бюджета РБ</w:t>
            </w:r>
          </w:p>
        </w:tc>
        <w:tc>
          <w:tcPr>
            <w:tcW w:w="1919" w:type="dxa"/>
          </w:tcPr>
          <w:p w14:paraId="34D24864" w14:textId="67A69872" w:rsidR="00DD5EAF" w:rsidRPr="00DD5EAF" w:rsidRDefault="00DD5EAF" w:rsidP="00DD5EA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 счет местного бюджета</w:t>
            </w:r>
          </w:p>
        </w:tc>
        <w:tc>
          <w:tcPr>
            <w:tcW w:w="2427" w:type="dxa"/>
          </w:tcPr>
          <w:p w14:paraId="417D5773" w14:textId="5BC373E1" w:rsidR="00DD5EAF" w:rsidRDefault="00DD5EAF" w:rsidP="00DD5EA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DD5EAF" w:rsidRPr="00DD5EAF" w14:paraId="45950EE8" w14:textId="0090A9A7" w:rsidTr="00DD5EAF">
        <w:tc>
          <w:tcPr>
            <w:tcW w:w="2544" w:type="dxa"/>
          </w:tcPr>
          <w:p w14:paraId="2D6BD628" w14:textId="77777777" w:rsidR="00DD5EAF" w:rsidRDefault="00DD5E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AD3678" w14:textId="1D0374CE" w:rsidR="00DD5EAF" w:rsidRPr="00DD5EAF" w:rsidRDefault="00DD5EAF" w:rsidP="00DD5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61" w:type="dxa"/>
          </w:tcPr>
          <w:p w14:paraId="3F0F8842" w14:textId="2DE20E4F" w:rsidR="00DD5EAF" w:rsidRPr="00DD5EAF" w:rsidRDefault="003E20FC" w:rsidP="003E2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919" w:type="dxa"/>
          </w:tcPr>
          <w:p w14:paraId="51EB291D" w14:textId="7A453059" w:rsidR="00DD5EAF" w:rsidRPr="00DD5EAF" w:rsidRDefault="00DD5EAF" w:rsidP="00DD5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20FC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27" w:type="dxa"/>
          </w:tcPr>
          <w:p w14:paraId="48C91B19" w14:textId="28A4C620" w:rsidR="00DD5EAF" w:rsidRPr="00DD5EAF" w:rsidRDefault="00DD5EAF" w:rsidP="00DD5E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67A2ABE9" w14:textId="77777777" w:rsidR="00DD5EAF" w:rsidRPr="00DD5EAF" w:rsidRDefault="00DD5EAF">
      <w:pPr>
        <w:rPr>
          <w:rFonts w:ascii="Times New Roman" w:hAnsi="Times New Roman" w:cs="Times New Roman"/>
          <w:sz w:val="28"/>
          <w:szCs w:val="28"/>
        </w:rPr>
      </w:pPr>
    </w:p>
    <w:sectPr w:rsidR="00DD5EAF" w:rsidRPr="00DD5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59"/>
    <w:rsid w:val="003E20FC"/>
    <w:rsid w:val="00595559"/>
    <w:rsid w:val="006226E7"/>
    <w:rsid w:val="007C2429"/>
    <w:rsid w:val="0089765C"/>
    <w:rsid w:val="00AC6BBE"/>
    <w:rsid w:val="00D64305"/>
    <w:rsid w:val="00DD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F127D"/>
  <w15:chartTrackingRefBased/>
  <w15:docId w15:val="{A6C7D1C5-E8C6-4C27-BB33-A4DB0328C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2024-09-18T10:17:00Z</dcterms:created>
  <dcterms:modified xsi:type="dcterms:W3CDTF">2024-09-18T10:29:00Z</dcterms:modified>
</cp:coreProperties>
</file>